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</w:t>
      </w:r>
      <w:r w:rsidR="00DA77E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0C77F9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23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9C6864" w:rsidRPr="000C77F9" w:rsidRDefault="00983344" w:rsidP="009C6864">
      <w:pPr>
        <w:spacing w:after="0" w:line="240" w:lineRule="auto"/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с. Ереван</w:t>
      </w:r>
      <w:r w:rsidR="009C6864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, </w:t>
      </w:r>
      <w:r w:rsidR="000C77F9">
        <w:rPr>
          <w:rFonts w:ascii="Sylfaen" w:eastAsia="Times New Roman" w:hAnsi="Sylfaen" w:cs="Times New Roman"/>
          <w:color w:val="000000"/>
          <w:sz w:val="24"/>
          <w:szCs w:val="24"/>
        </w:rPr>
        <w:t>Ширака 88/</w:t>
      </w:r>
      <w:r w:rsidR="000C77F9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1</w:t>
      </w:r>
    </w:p>
    <w:p w:rsidR="00983344" w:rsidRPr="00983344" w:rsidRDefault="00D61509" w:rsidP="009C686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  <w:lang w:val="en-US"/>
        </w:rPr>
        <w:t>11</w:t>
      </w:r>
      <w:r w:rsidR="00532E29" w:rsidRPr="0027438A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0C77F9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10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20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года.                                                          </w:t>
      </w:r>
    </w:p>
    <w:p w:rsidR="00983344" w:rsidRPr="00983344" w:rsidRDefault="00983344" w:rsidP="009833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 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0C77F9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6</w:t>
      </w:r>
      <w:r w:rsidR="00181DFA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0C77F9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3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171733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 </w:t>
      </w:r>
      <w:r w:rsidR="00171733">
        <w:rPr>
          <w:rFonts w:ascii="Sylfaen" w:eastAsia="Times New Roman" w:hAnsi="Sylfaen" w:cs="Times New Roman"/>
          <w:color w:val="000000"/>
          <w:sz w:val="24"/>
          <w:szCs w:val="24"/>
        </w:rPr>
        <w:t>часов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 заседании приняли участие следующие члены комитета: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Председатель комиссии:</w:t>
      </w:r>
    </w:p>
    <w:p w:rsidR="00983344" w:rsidRPr="00983344" w:rsidRDefault="000C77F9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Карен Торосян</w:t>
      </w:r>
      <w:r w:rsidR="000D3D2C">
        <w:rPr>
          <w:rFonts w:ascii="Sylfaen" w:eastAsia="Times New Roman" w:hAnsi="Sylfaen" w:cs="Times New Roman"/>
          <w:color w:val="000000"/>
          <w:sz w:val="24"/>
          <w:szCs w:val="24"/>
        </w:rPr>
        <w:t>-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Заместитель директора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члены</w:t>
      </w:r>
    </w:p>
    <w:p w:rsidR="00DA77EB" w:rsidRDefault="000D3D2C" w:rsidP="00DA77EB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Лилит Восканян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-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Б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ухгалтер финансово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го отдела</w:t>
      </w:r>
    </w:p>
    <w:p w:rsidR="00DA77EB" w:rsidRPr="00137604" w:rsidRDefault="000C77F9" w:rsidP="00DA77EB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Зара Агамалян</w:t>
      </w:r>
      <w:r w:rsidR="00DA77EB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-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Начальник отдела кадров</w:t>
      </w:r>
    </w:p>
    <w:p w:rsidR="00DA77EB" w:rsidRPr="004817F4" w:rsidRDefault="00DA77EB" w:rsidP="00DA77EB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Тигран Воскан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ян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–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Главный инженер</w:t>
      </w:r>
    </w:p>
    <w:p w:rsidR="00983344" w:rsidRPr="00983344" w:rsidRDefault="00DA77EB" w:rsidP="00DA77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Грачья Амбарцумян, </w:t>
      </w:r>
      <w:r w:rsidR="009C6864">
        <w:rPr>
          <w:rFonts w:ascii="Sylfaen" w:eastAsia="Times New Roman" w:hAnsi="Sylfaen" w:cs="Times New Roman"/>
          <w:color w:val="000000"/>
          <w:sz w:val="24"/>
          <w:szCs w:val="24"/>
        </w:rPr>
        <w:t>С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пециалист по мониторингу информационных техн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Секретарь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Арсен Ава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к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ян - </w:t>
      </w:r>
      <w:r w:rsidR="009C6864">
        <w:rPr>
          <w:rFonts w:ascii="Sylfaen" w:eastAsia="Times New Roman" w:hAnsi="Sylfaen" w:cs="Times New Roman"/>
          <w:color w:val="000000"/>
          <w:sz w:val="24"/>
          <w:szCs w:val="24"/>
        </w:rPr>
        <w:t>С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пециалист по координации закупок и организации</w:t>
      </w:r>
    </w:p>
    <w:p w:rsidR="00983344" w:rsidRPr="00983344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1.1 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</w:t>
      </w:r>
      <w:r w:rsidR="00DA77E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0C77F9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23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кодированной процедура запроса приглашения и объявление ценообразованию были опубликованы </w:t>
      </w:r>
      <w:r w:rsidR="00181DFA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 </w:t>
      </w:r>
      <w:r w:rsidR="000C77F9">
        <w:rPr>
          <w:rFonts w:ascii="Sylfaen" w:eastAsia="Times New Roman" w:hAnsi="Sylfaen" w:cs="Times New Roman"/>
          <w:color w:val="000000"/>
          <w:sz w:val="24"/>
          <w:szCs w:val="24"/>
        </w:rPr>
        <w:t>24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532E29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0C77F9">
        <w:rPr>
          <w:rFonts w:ascii="Sylfaen" w:eastAsia="Times New Roman" w:hAnsi="Sylfaen" w:cs="Times New Roman"/>
          <w:color w:val="000000"/>
          <w:sz w:val="24"/>
          <w:szCs w:val="24"/>
        </w:rPr>
        <w:t>9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, официальный сайт gnumner.am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 xml:space="preserve"> и </w:t>
      </w:r>
      <w:r w:rsidR="00DA77EB" w:rsidRPr="009C6864">
        <w:rPr>
          <w:rFonts w:ascii="Sylfaen" w:eastAsia="Times New Roman" w:hAnsi="Sylfaen" w:cs="Times New Roman"/>
          <w:color w:val="000000"/>
          <w:sz w:val="24"/>
          <w:szCs w:val="24"/>
        </w:rPr>
        <w:t>armeps.am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9A1C12" w:rsidRPr="009A1C12" w:rsidRDefault="00983344" w:rsidP="009A1C12">
      <w:pPr>
        <w:spacing w:before="100" w:after="100" w:line="240" w:lineRule="auto"/>
        <w:ind w:left="540" w:hanging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1.2 Применение срок будет установлен 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до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0C77F9">
        <w:rPr>
          <w:rFonts w:ascii="Sylfaen" w:eastAsia="Times New Roman" w:hAnsi="Sylfaen" w:cs="Times New Roman"/>
          <w:color w:val="000000"/>
          <w:sz w:val="24"/>
          <w:szCs w:val="24"/>
        </w:rPr>
        <w:t>01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0C77F9">
        <w:rPr>
          <w:rFonts w:ascii="Sylfaen" w:eastAsia="Times New Roman" w:hAnsi="Sylfaen" w:cs="Times New Roman"/>
          <w:color w:val="000000"/>
          <w:sz w:val="24"/>
          <w:szCs w:val="24"/>
        </w:rPr>
        <w:t>10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8316C7" w:rsidRPr="008316C7">
        <w:t xml:space="preserve"> 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 года в 1</w:t>
      </w:r>
      <w:r w:rsidR="000C77F9">
        <w:rPr>
          <w:rFonts w:ascii="Sylfaen" w:eastAsia="Times New Roman" w:hAnsi="Sylfaen" w:cs="Times New Roman"/>
          <w:color w:val="000000"/>
          <w:sz w:val="24"/>
          <w:szCs w:val="24"/>
        </w:rPr>
        <w:t>6</w:t>
      </w:r>
      <w:r w:rsidR="00181DFA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0C77F9">
        <w:rPr>
          <w:rFonts w:ascii="Sylfaen" w:eastAsia="Times New Roman" w:hAnsi="Sylfaen" w:cs="Times New Roman"/>
          <w:color w:val="000000"/>
          <w:sz w:val="24"/>
          <w:szCs w:val="24"/>
        </w:rPr>
        <w:t>3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</w:p>
    <w:p w:rsidR="00983344" w:rsidRPr="00983344" w:rsidRDefault="00983344" w:rsidP="009A1C12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 xml:space="preserve">Имена / имена участников торгов, адреса местоположения и 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цены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:</w:t>
      </w:r>
    </w:p>
    <w:p w:rsidR="00983344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>Следующие участники торгов подали заявки на участие в конкурсе под кодом «EASM – GHAPDzB-2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>/</w:t>
      </w:r>
      <w:r w:rsidR="000C77F9">
        <w:rPr>
          <w:rFonts w:ascii="Sylfaen" w:eastAsia="Times New Roman" w:hAnsi="Sylfaen" w:cs="Times New Roman"/>
          <w:color w:val="000000"/>
          <w:sz w:val="24"/>
          <w:szCs w:val="24"/>
        </w:rPr>
        <w:t>23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>»</w:t>
      </w:r>
    </w:p>
    <w:tbl>
      <w:tblPr>
        <w:tblStyle w:val="TableGrid"/>
        <w:tblW w:w="10915" w:type="dxa"/>
        <w:tblInd w:w="-1026" w:type="dxa"/>
        <w:tblLayout w:type="fixed"/>
        <w:tblLook w:val="04A0"/>
      </w:tblPr>
      <w:tblGrid>
        <w:gridCol w:w="850"/>
        <w:gridCol w:w="2269"/>
        <w:gridCol w:w="2835"/>
        <w:gridCol w:w="1276"/>
        <w:gridCol w:w="1134"/>
        <w:gridCol w:w="1417"/>
        <w:gridCol w:w="1134"/>
      </w:tblGrid>
      <w:tr w:rsidR="005D3D79" w:rsidRPr="00AD342F" w:rsidTr="009C6864">
        <w:tc>
          <w:tcPr>
            <w:tcW w:w="850" w:type="dxa"/>
            <w:vAlign w:val="center"/>
          </w:tcPr>
          <w:p w:rsidR="005D3D79" w:rsidRPr="00E76D79" w:rsidRDefault="005D3D79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О/Н</w:t>
            </w:r>
          </w:p>
        </w:tc>
        <w:tc>
          <w:tcPr>
            <w:tcW w:w="2269" w:type="dxa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2835" w:type="dxa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276" w:type="dxa"/>
            <w:vAlign w:val="center"/>
          </w:tcPr>
          <w:p w:rsidR="005D3D79" w:rsidRDefault="005D3D79" w:rsidP="003901C4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Название </w:t>
            </w:r>
          </w:p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сервиса </w:t>
            </w:r>
          </w:p>
        </w:tc>
        <w:tc>
          <w:tcPr>
            <w:tcW w:w="1134" w:type="dxa"/>
            <w:vAlign w:val="center"/>
          </w:tcPr>
          <w:p w:rsidR="005D3D79" w:rsidRPr="00983344" w:rsidRDefault="005D3D79" w:rsidP="009F75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Ставка без НДС /</w:t>
            </w:r>
            <w:r w:rsidR="00222A1D">
              <w:rPr>
                <w:rFonts w:ascii="Sylfaen" w:eastAsia="Times New Roman" w:hAnsi="Sylfaen" w:cs="Times New Roman"/>
                <w:b/>
                <w:bCs/>
                <w:sz w:val="24"/>
                <w:szCs w:val="24"/>
                <w:lang w:val="hy-AM"/>
              </w:rPr>
              <w:t xml:space="preserve">тыс.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1417" w:type="dxa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Предложение подано с учетом НДС/ </w:t>
            </w:r>
            <w:r w:rsidR="00222A1D">
              <w:rPr>
                <w:rFonts w:ascii="Sylfaen" w:eastAsia="Times New Roman" w:hAnsi="Sylfaen" w:cs="Times New Roman"/>
                <w:b/>
                <w:bCs/>
                <w:sz w:val="24"/>
                <w:szCs w:val="24"/>
                <w:lang w:val="hy-AM"/>
              </w:rPr>
              <w:t xml:space="preserve">тыс.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1134" w:type="dxa"/>
            <w:vAlign w:val="center"/>
          </w:tcPr>
          <w:p w:rsidR="005D3D79" w:rsidRPr="000B7E97" w:rsidRDefault="005D3D79" w:rsidP="003901C4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0B7E9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Сметная цена</w:t>
            </w:r>
          </w:p>
          <w:p w:rsidR="005D3D79" w:rsidRPr="000B7E97" w:rsidRDefault="005D3D79" w:rsidP="009F75C6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</w:t>
            </w:r>
            <w:r w:rsidR="00222A1D">
              <w:rPr>
                <w:rFonts w:ascii="Sylfaen" w:eastAsia="Times New Roman" w:hAnsi="Sylfaen" w:cs="Times New Roman"/>
                <w:b/>
                <w:bCs/>
                <w:sz w:val="24"/>
                <w:szCs w:val="24"/>
                <w:lang w:val="hy-AM"/>
              </w:rPr>
              <w:t xml:space="preserve">тыс.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</w:t>
            </w: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</w:t>
            </w:r>
          </w:p>
        </w:tc>
      </w:tr>
      <w:tr w:rsidR="005D3D79" w:rsidRPr="00AD342F" w:rsidTr="003901C4">
        <w:trPr>
          <w:trHeight w:val="379"/>
        </w:trPr>
        <w:tc>
          <w:tcPr>
            <w:tcW w:w="10915" w:type="dxa"/>
            <w:gridSpan w:val="7"/>
            <w:vAlign w:val="center"/>
          </w:tcPr>
          <w:p w:rsidR="005D3D79" w:rsidRPr="00FB5FCE" w:rsidRDefault="005D3D79" w:rsidP="003901C4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Лот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1</w:t>
            </w:r>
          </w:p>
        </w:tc>
      </w:tr>
      <w:tr w:rsidR="00925986" w:rsidRPr="00AD342F" w:rsidTr="009C6864">
        <w:trPr>
          <w:trHeight w:val="623"/>
        </w:trPr>
        <w:tc>
          <w:tcPr>
            <w:tcW w:w="850" w:type="dxa"/>
            <w:vAlign w:val="center"/>
          </w:tcPr>
          <w:p w:rsidR="00925986" w:rsidRPr="00FB5FCE" w:rsidRDefault="00925986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2269" w:type="dxa"/>
            <w:vAlign w:val="center"/>
          </w:tcPr>
          <w:p w:rsidR="00925986" w:rsidRPr="00925986" w:rsidRDefault="00925986" w:rsidP="009C686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Флакон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ООО</w:t>
            </w:r>
          </w:p>
        </w:tc>
        <w:tc>
          <w:tcPr>
            <w:tcW w:w="2835" w:type="dxa"/>
            <w:vAlign w:val="center"/>
          </w:tcPr>
          <w:p w:rsidR="00925986" w:rsidRDefault="00925986" w:rsidP="00450D2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Г. Ереван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,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пр. Азатутяна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д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. 3, </w:t>
            </w:r>
            <w:r>
              <w:rPr>
                <w:rFonts w:ascii="Sylfaen" w:hAnsi="Sylfaen" w:cs="Sylfaen"/>
                <w:sz w:val="20"/>
                <w:szCs w:val="20"/>
              </w:rPr>
              <w:t>кв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. 44</w:t>
            </w:r>
          </w:p>
          <w:p w:rsidR="00925986" w:rsidRDefault="009D6459" w:rsidP="00450D2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hyperlink r:id="rId7" w:history="1">
              <w:r w:rsidR="00925986" w:rsidRPr="00F77F98">
                <w:rPr>
                  <w:rStyle w:val="Hyperlink"/>
                  <w:rFonts w:ascii="Sylfaen" w:hAnsi="Sylfaen" w:cs="Sylfaen"/>
                  <w:sz w:val="20"/>
                  <w:szCs w:val="20"/>
                  <w:lang w:val="en-US"/>
                </w:rPr>
                <w:t>flakonarmenia</w:t>
              </w:r>
              <w:r w:rsidR="00925986" w:rsidRPr="00F77F98">
                <w:rPr>
                  <w:rStyle w:val="Hyperlink"/>
                  <w:rFonts w:ascii="Sylfaen" w:hAnsi="Sylfaen" w:cs="Sylfaen"/>
                  <w:sz w:val="20"/>
                  <w:szCs w:val="20"/>
                  <w:lang w:val="hy-AM"/>
                </w:rPr>
                <w:t>@gmail.com</w:t>
              </w:r>
            </w:hyperlink>
          </w:p>
          <w:p w:rsidR="00925986" w:rsidRPr="00925986" w:rsidRDefault="00925986" w:rsidP="00450D2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УНН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925986">
              <w:rPr>
                <w:rFonts w:ascii="Sylfaen" w:hAnsi="Sylfaen" w:cs="Sylfaen"/>
                <w:sz w:val="20"/>
                <w:szCs w:val="20"/>
              </w:rPr>
              <w:t>00152372</w:t>
            </w:r>
          </w:p>
        </w:tc>
        <w:tc>
          <w:tcPr>
            <w:tcW w:w="1276" w:type="dxa"/>
            <w:vAlign w:val="center"/>
          </w:tcPr>
          <w:p w:rsidR="00925986" w:rsidRPr="00925986" w:rsidRDefault="00925986" w:rsidP="00450D2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Тешническая соль</w:t>
            </w:r>
          </w:p>
        </w:tc>
        <w:tc>
          <w:tcPr>
            <w:tcW w:w="1134" w:type="dxa"/>
            <w:vAlign w:val="center"/>
          </w:tcPr>
          <w:p w:rsidR="00925986" w:rsidRPr="00925986" w:rsidRDefault="00925986" w:rsidP="00450D2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F7065">
              <w:rPr>
                <w:rFonts w:ascii="Sylfaen" w:hAnsi="Sylfaen" w:cs="Sylfaen"/>
                <w:sz w:val="20"/>
                <w:szCs w:val="20"/>
                <w:lang w:val="hy-AM"/>
              </w:rPr>
              <w:t>20583</w:t>
            </w:r>
            <w:r w:rsidRPr="00925986">
              <w:rPr>
                <w:rFonts w:ascii="Sylfaen" w:hAnsi="Sylfaen" w:cs="Sylfaen"/>
                <w:sz w:val="20"/>
                <w:szCs w:val="20"/>
              </w:rPr>
              <w:t>.225</w:t>
            </w:r>
          </w:p>
        </w:tc>
        <w:tc>
          <w:tcPr>
            <w:tcW w:w="1417" w:type="dxa"/>
            <w:vAlign w:val="center"/>
          </w:tcPr>
          <w:p w:rsidR="00925986" w:rsidRPr="00925986" w:rsidRDefault="00925986" w:rsidP="00450D2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925986">
              <w:rPr>
                <w:rFonts w:ascii="Sylfaen" w:hAnsi="Sylfaen" w:cs="Sylfaen"/>
                <w:sz w:val="20"/>
                <w:szCs w:val="20"/>
              </w:rPr>
              <w:t>24699.87</w:t>
            </w:r>
          </w:p>
        </w:tc>
        <w:tc>
          <w:tcPr>
            <w:tcW w:w="1134" w:type="dxa"/>
            <w:vAlign w:val="center"/>
          </w:tcPr>
          <w:p w:rsidR="00925986" w:rsidRPr="00FB5FCE" w:rsidRDefault="00925986" w:rsidP="00450D2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24700.0</w:t>
            </w:r>
          </w:p>
        </w:tc>
      </w:tr>
    </w:tbl>
    <w:p w:rsidR="00EB49B6" w:rsidRPr="002550F5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3. Сведения о составлении и подаче заявления на соответствие требованиям установленного порядка.</w:t>
      </w:r>
    </w:p>
    <w:p w:rsidR="00EB49B6" w:rsidRPr="00EB49B6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Заявк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а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, поданн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ая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участник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о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м, соответству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ет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требованиям установленного порядка.</w:t>
      </w:r>
    </w:p>
    <w:p w:rsidR="00EB49B6" w:rsidRPr="002550F5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4. Данные о наличии документов в каждой открытой заявке и соблюдении условий, установленных приглашением.</w:t>
      </w:r>
    </w:p>
    <w:p w:rsidR="00EB49B6" w:rsidRDefault="00DB5999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У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частник</w:t>
      </w:r>
      <w:r w:rsidR="009C6864">
        <w:rPr>
          <w:rFonts w:ascii="Sylfaen" w:eastAsia="Times New Roman" w:hAnsi="Sylfaen" w:cs="Times New Roman"/>
          <w:bCs/>
          <w:color w:val="000000"/>
          <w:sz w:val="24"/>
          <w:szCs w:val="24"/>
        </w:rPr>
        <w:t>ом были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предоставлен</w:t>
      </w:r>
      <w:r w:rsidR="009C6864">
        <w:rPr>
          <w:rFonts w:ascii="Sylfaen" w:eastAsia="Times New Roman" w:hAnsi="Sylfaen" w:cs="Times New Roman"/>
          <w:bCs/>
          <w:color w:val="000000"/>
          <w:sz w:val="24"/>
          <w:szCs w:val="24"/>
        </w:rPr>
        <w:t>ы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документы, требуемые приглашени</w:t>
      </w:r>
      <w:r w:rsidR="00C84B6E">
        <w:rPr>
          <w:rFonts w:ascii="Sylfaen" w:eastAsia="Times New Roman" w:hAnsi="Sylfaen" w:cs="Times New Roman"/>
          <w:bCs/>
          <w:color w:val="000000"/>
          <w:sz w:val="24"/>
          <w:szCs w:val="24"/>
        </w:rPr>
        <w:t>ем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в соответствии с процедурой, установленной по приглашению в процедуре закупок в соответствии с кодом «EASM-GHAPD</w:t>
      </w:r>
      <w:r w:rsidR="002550F5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z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B-2</w:t>
      </w:r>
      <w:r w:rsidR="00DA77EB">
        <w:rPr>
          <w:rFonts w:ascii="Sylfaen" w:eastAsia="Times New Roman" w:hAnsi="Sylfaen" w:cs="Times New Roman"/>
          <w:bCs/>
          <w:color w:val="000000"/>
          <w:sz w:val="24"/>
          <w:szCs w:val="24"/>
        </w:rPr>
        <w:t>1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/</w:t>
      </w:r>
      <w:r w:rsidR="00925986">
        <w:rPr>
          <w:rFonts w:ascii="Sylfaen" w:eastAsia="Times New Roman" w:hAnsi="Sylfaen" w:cs="Times New Roman"/>
          <w:bCs/>
          <w:color w:val="000000"/>
          <w:sz w:val="24"/>
          <w:szCs w:val="24"/>
        </w:rPr>
        <w:t>23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».</w:t>
      </w:r>
    </w:p>
    <w:p w:rsidR="00EB49B6" w:rsidRPr="00F07A42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F07A4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5. Комиссия постановила:</w:t>
      </w:r>
    </w:p>
    <w:p w:rsidR="002550F5" w:rsidRPr="002550F5" w:rsidRDefault="00EB49B6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 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признать </w:t>
      </w:r>
      <w:r w:rsidR="00171733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отобранного 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участника </w:t>
      </w:r>
      <w:r w:rsidR="00925986" w:rsidRPr="00925986">
        <w:rPr>
          <w:rFonts w:ascii="Sylfaen" w:eastAsia="Times New Roman" w:hAnsi="Sylfaen" w:cs="Times New Roman"/>
          <w:bCs/>
          <w:color w:val="000000"/>
          <w:sz w:val="24"/>
          <w:szCs w:val="24"/>
        </w:rPr>
        <w:t>ООО «Флакон»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, в качестве участника, представившего самую низкую цену в соответствии с требованиями приглашения</w:t>
      </w:r>
    </w:p>
    <w:p w:rsidR="00B93709" w:rsidRDefault="00B93709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</w:p>
    <w:p w:rsidR="00DB5999" w:rsidRPr="00DA79EA" w:rsidRDefault="00DB5999" w:rsidP="00DB5999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утвердить формулировку решения о присуждении контракта с запросом на процедуру котировки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не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установ</w:t>
      </w:r>
      <w:r w:rsidR="00222A1D"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>лива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ть крайний срок для процедуры котировки, согласно стать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10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пункта 4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Закона РА о закупках.</w:t>
      </w:r>
    </w:p>
    <w:p w:rsidR="002550F5" w:rsidRDefault="00DB5999" w:rsidP="00DB5999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</w:t>
      </w:r>
      <w:r w:rsidR="00A722EA" w:rsidRPr="00A722EA">
        <w:rPr>
          <w:rFonts w:ascii="Sylfaen" w:eastAsia="Times New Roman" w:hAnsi="Sylfaen" w:cs="Times New Roman"/>
          <w:bCs/>
          <w:color w:val="000000"/>
          <w:sz w:val="24"/>
          <w:szCs w:val="24"/>
        </w:rPr>
        <w:t>в установленном порядке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A722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уведомить </w:t>
      </w:r>
      <w:r w:rsidR="00925986" w:rsidRPr="00925986">
        <w:rPr>
          <w:rFonts w:ascii="Sylfaen" w:eastAsia="Times New Roman" w:hAnsi="Sylfaen" w:cs="Times New Roman"/>
          <w:bCs/>
          <w:color w:val="000000"/>
          <w:sz w:val="24"/>
          <w:szCs w:val="24"/>
        </w:rPr>
        <w:t>ООО «Флакон»</w:t>
      </w:r>
      <w:r w:rsidR="00A722EA" w:rsidRPr="009C686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 признании выбранного участника и представить проект контракта, который будет подписан, если выбранным участником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будет предоставлено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обеспечение квалификации 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договора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983344" w:rsidRPr="00EB49B6" w:rsidRDefault="00983344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Имена и фамилии членов комитета, присутствующих на заседании.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Председатель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 xml:space="preserve"> 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и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Pr="00983344" w:rsidRDefault="00925986" w:rsidP="00925986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К</w:t>
            </w:r>
            <w:r w:rsidR="000D3D2C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Торосян</w:t>
            </w:r>
            <w:r w:rsidR="000D3D2C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Члены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и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  <w:p w:rsidR="00DA77EB" w:rsidRPr="00983344" w:rsidRDefault="000D3D2C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Л. Воскан</w:t>
            </w:r>
            <w:r w:rsidR="00DA77EB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C9061F">
        <w:trPr>
          <w:trHeight w:val="673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925986" w:rsidP="00925986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З</w:t>
            </w:r>
            <w:r w:rsidR="00DA77EB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="00DA77EB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Агамал</w:t>
            </w:r>
            <w:r w:rsidR="00DA77EB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C9061F">
        <w:trPr>
          <w:trHeight w:val="99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Воскан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7EB" w:rsidRPr="00983344" w:rsidTr="00C9061F">
        <w:trPr>
          <w:trHeight w:val="99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Амбарцум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</w:tr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секретарь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A. Авакян</w:t>
            </w:r>
          </w:p>
        </w:tc>
      </w:tr>
    </w:tbl>
    <w:p w:rsidR="000B3DA0" w:rsidRPr="00983344" w:rsidRDefault="00983344" w:rsidP="00C84B6E">
      <w:pPr>
        <w:spacing w:before="100" w:after="100" w:line="240" w:lineRule="auto"/>
        <w:ind w:left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</w:t>
      </w:r>
    </w:p>
    <w:sectPr w:rsidR="000B3DA0" w:rsidRPr="00983344" w:rsidSect="00C84B6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9CB" w:rsidRDefault="00F149CB" w:rsidP="00624011">
      <w:pPr>
        <w:spacing w:after="0" w:line="240" w:lineRule="auto"/>
      </w:pPr>
      <w:r>
        <w:separator/>
      </w:r>
    </w:p>
  </w:endnote>
  <w:endnote w:type="continuationSeparator" w:id="1">
    <w:p w:rsidR="00F149CB" w:rsidRDefault="00F149CB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9CB" w:rsidRDefault="00F149CB" w:rsidP="00624011">
      <w:pPr>
        <w:spacing w:after="0" w:line="240" w:lineRule="auto"/>
      </w:pPr>
      <w:r>
        <w:separator/>
      </w:r>
    </w:p>
  </w:footnote>
  <w:footnote w:type="continuationSeparator" w:id="1">
    <w:p w:rsidR="00F149CB" w:rsidRDefault="00F149CB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8379D"/>
    <w:rsid w:val="000B3DA0"/>
    <w:rsid w:val="000B7E97"/>
    <w:rsid w:val="000C77F9"/>
    <w:rsid w:val="000D3D2C"/>
    <w:rsid w:val="00171733"/>
    <w:rsid w:val="00181DFA"/>
    <w:rsid w:val="001A7AFC"/>
    <w:rsid w:val="001B286B"/>
    <w:rsid w:val="001E3A8D"/>
    <w:rsid w:val="001F1EC1"/>
    <w:rsid w:val="0020438A"/>
    <w:rsid w:val="00222A1D"/>
    <w:rsid w:val="002543C5"/>
    <w:rsid w:val="002550F5"/>
    <w:rsid w:val="0027438A"/>
    <w:rsid w:val="002D7BFD"/>
    <w:rsid w:val="00303C0B"/>
    <w:rsid w:val="00340FB9"/>
    <w:rsid w:val="003566C2"/>
    <w:rsid w:val="0038651A"/>
    <w:rsid w:val="00386A4B"/>
    <w:rsid w:val="003A5025"/>
    <w:rsid w:val="003A6329"/>
    <w:rsid w:val="003B2AFC"/>
    <w:rsid w:val="003E2192"/>
    <w:rsid w:val="00412230"/>
    <w:rsid w:val="00425F18"/>
    <w:rsid w:val="00433C34"/>
    <w:rsid w:val="004D07CF"/>
    <w:rsid w:val="005024BB"/>
    <w:rsid w:val="00504F0D"/>
    <w:rsid w:val="00513A01"/>
    <w:rsid w:val="00523774"/>
    <w:rsid w:val="00532E29"/>
    <w:rsid w:val="00570A43"/>
    <w:rsid w:val="00576A83"/>
    <w:rsid w:val="005A1235"/>
    <w:rsid w:val="005D1FAC"/>
    <w:rsid w:val="005D3D79"/>
    <w:rsid w:val="00624011"/>
    <w:rsid w:val="006B23EB"/>
    <w:rsid w:val="006B63E6"/>
    <w:rsid w:val="006E116E"/>
    <w:rsid w:val="006E4378"/>
    <w:rsid w:val="007332C3"/>
    <w:rsid w:val="00764CDE"/>
    <w:rsid w:val="008255B7"/>
    <w:rsid w:val="008316C7"/>
    <w:rsid w:val="008D099E"/>
    <w:rsid w:val="00925986"/>
    <w:rsid w:val="00956843"/>
    <w:rsid w:val="00961962"/>
    <w:rsid w:val="00983344"/>
    <w:rsid w:val="00984327"/>
    <w:rsid w:val="009A1C12"/>
    <w:rsid w:val="009C6864"/>
    <w:rsid w:val="009D6459"/>
    <w:rsid w:val="009F75C6"/>
    <w:rsid w:val="00A26A9E"/>
    <w:rsid w:val="00A644FE"/>
    <w:rsid w:val="00A722EA"/>
    <w:rsid w:val="00AA3A09"/>
    <w:rsid w:val="00AD4FA3"/>
    <w:rsid w:val="00AF70D5"/>
    <w:rsid w:val="00B12744"/>
    <w:rsid w:val="00B21B4D"/>
    <w:rsid w:val="00B224B9"/>
    <w:rsid w:val="00B45008"/>
    <w:rsid w:val="00B72B3F"/>
    <w:rsid w:val="00B75C5B"/>
    <w:rsid w:val="00B93709"/>
    <w:rsid w:val="00BB34C5"/>
    <w:rsid w:val="00BE13C4"/>
    <w:rsid w:val="00BE6985"/>
    <w:rsid w:val="00C57F9D"/>
    <w:rsid w:val="00C84B6E"/>
    <w:rsid w:val="00CC2044"/>
    <w:rsid w:val="00CE15C9"/>
    <w:rsid w:val="00CF5498"/>
    <w:rsid w:val="00D02488"/>
    <w:rsid w:val="00D44BB9"/>
    <w:rsid w:val="00D477F3"/>
    <w:rsid w:val="00D61509"/>
    <w:rsid w:val="00D6476B"/>
    <w:rsid w:val="00D84C63"/>
    <w:rsid w:val="00DA77EB"/>
    <w:rsid w:val="00DA79EA"/>
    <w:rsid w:val="00DB5999"/>
    <w:rsid w:val="00DE3C2E"/>
    <w:rsid w:val="00E068C5"/>
    <w:rsid w:val="00E76D79"/>
    <w:rsid w:val="00EA06BE"/>
    <w:rsid w:val="00EB49B6"/>
    <w:rsid w:val="00EF21A6"/>
    <w:rsid w:val="00F07A42"/>
    <w:rsid w:val="00F149CB"/>
    <w:rsid w:val="00F4256C"/>
    <w:rsid w:val="00F64E38"/>
    <w:rsid w:val="00F73DB0"/>
    <w:rsid w:val="00F831DF"/>
    <w:rsid w:val="00FD6882"/>
    <w:rsid w:val="00FE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  <w:style w:type="character" w:styleId="Hyperlink">
    <w:name w:val="Hyperlink"/>
    <w:basedOn w:val="DefaultParagraphFont"/>
    <w:uiPriority w:val="99"/>
    <w:unhideWhenUsed/>
    <w:rsid w:val="00222A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8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31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13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1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372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6719">
                              <w:marLeft w:val="0"/>
                              <w:marRight w:val="25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693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15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6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00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lakonarmenia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1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44</cp:revision>
  <dcterms:created xsi:type="dcterms:W3CDTF">2019-10-22T12:22:00Z</dcterms:created>
  <dcterms:modified xsi:type="dcterms:W3CDTF">2021-10-11T08:03:00Z</dcterms:modified>
</cp:coreProperties>
</file>